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D9" w:rsidRPr="0098293A" w:rsidRDefault="00D00373">
      <w:r w:rsidRPr="0098293A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7946E1F" wp14:editId="64514DE9">
            <wp:simplePos x="0" y="0"/>
            <wp:positionH relativeFrom="column">
              <wp:posOffset>4428490</wp:posOffset>
            </wp:positionH>
            <wp:positionV relativeFrom="paragraph">
              <wp:posOffset>38735</wp:posOffset>
            </wp:positionV>
            <wp:extent cx="771525" cy="771525"/>
            <wp:effectExtent l="0" t="0" r="9525" b="9525"/>
            <wp:wrapNone/>
            <wp:docPr id="3" name="Picture 3" descr="C:\Users\onur\Desktop\SESRIC General\LOGOLAR\High Resolu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ur\Desktop\SESRIC General\LOGOLAR\High Resolut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293A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2C47FA96" wp14:editId="606512B3">
            <wp:simplePos x="0" y="0"/>
            <wp:positionH relativeFrom="column">
              <wp:posOffset>941705</wp:posOffset>
            </wp:positionH>
            <wp:positionV relativeFrom="paragraph">
              <wp:posOffset>49530</wp:posOffset>
            </wp:positionV>
            <wp:extent cx="755650" cy="749935"/>
            <wp:effectExtent l="0" t="0" r="6350" b="0"/>
            <wp:wrapNone/>
            <wp:docPr id="1" name="Picture 1" descr="O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C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98293A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GB"/>
        </w:rPr>
      </w:pPr>
    </w:p>
    <w:p w:rsidR="00D00373" w:rsidRPr="004C512C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</w:pPr>
      <w:r w:rsidRPr="004C512C"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  <w:t>WORKSHOP ON</w:t>
      </w:r>
    </w:p>
    <w:p w:rsidR="00D00373" w:rsidRPr="004C512C" w:rsidRDefault="00D00373" w:rsidP="00D00373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</w:pPr>
      <w:r w:rsidRPr="004C512C">
        <w:rPr>
          <w:rFonts w:ascii="Times New Roman" w:hAnsi="Times New Roman" w:cs="Times New Roman"/>
          <w:b/>
          <w:bCs/>
          <w:color w:val="002060"/>
          <w:sz w:val="32"/>
          <w:szCs w:val="28"/>
          <w:lang w:val="en-GB"/>
        </w:rPr>
        <w:t>“IMPROVING THE STATE OF ELDERLY IN OIC MEMBER STATES”</w:t>
      </w:r>
    </w:p>
    <w:p w:rsidR="00D00373" w:rsidRPr="004C512C" w:rsidRDefault="00D00373" w:rsidP="00D00373">
      <w:pPr>
        <w:ind w:left="708" w:firstLine="708"/>
        <w:jc w:val="center"/>
        <w:rPr>
          <w:rFonts w:ascii="Times New Roman" w:hAnsi="Times New Roman" w:cs="Times New Roman"/>
          <w:b/>
          <w:i/>
          <w:color w:val="002060"/>
          <w:sz w:val="24"/>
          <w:lang w:val="en-GB"/>
        </w:rPr>
      </w:pPr>
    </w:p>
    <w:p w:rsidR="00D00373" w:rsidRPr="004C512C" w:rsidRDefault="00D00373" w:rsidP="00D00373">
      <w:pPr>
        <w:ind w:left="708" w:firstLine="708"/>
        <w:jc w:val="center"/>
        <w:rPr>
          <w:rFonts w:ascii="Times New Roman" w:hAnsi="Times New Roman" w:cs="Times New Roman"/>
          <w:color w:val="002060"/>
          <w:sz w:val="24"/>
          <w:lang w:val="en-GB"/>
        </w:rPr>
      </w:pPr>
      <w:r w:rsidRPr="004C512C">
        <w:rPr>
          <w:rFonts w:ascii="Times New Roman" w:hAnsi="Times New Roman" w:cs="Times New Roman"/>
          <w:b/>
          <w:i/>
          <w:color w:val="002060"/>
          <w:sz w:val="24"/>
          <w:lang w:val="en-GB"/>
        </w:rPr>
        <w:t>24-25 April 2018, Jeddah, Kingdom of Saudi Arabia</w:t>
      </w:r>
      <w:r w:rsidRPr="004C512C">
        <w:rPr>
          <w:rFonts w:ascii="Times New Roman" w:hAnsi="Times New Roman" w:cs="Times New Roman"/>
          <w:color w:val="002060"/>
          <w:sz w:val="24"/>
          <w:lang w:val="en-GB"/>
        </w:rPr>
        <w:tab/>
      </w:r>
    </w:p>
    <w:p w:rsidR="00D00373" w:rsidRPr="004C512C" w:rsidRDefault="00D00373" w:rsidP="00D00373">
      <w:pPr>
        <w:jc w:val="center"/>
        <w:rPr>
          <w:rFonts w:ascii="Times New Roman" w:hAnsi="Times New Roman" w:cs="Times New Roman"/>
          <w:b/>
          <w:color w:val="002060"/>
          <w:sz w:val="32"/>
          <w:lang w:val="en-GB"/>
        </w:rPr>
      </w:pPr>
    </w:p>
    <w:p w:rsidR="00D00373" w:rsidRPr="0026230B" w:rsidRDefault="00D00373" w:rsidP="0026230B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color w:val="002060"/>
          <w:sz w:val="28"/>
          <w:lang w:val="en-GB"/>
        </w:rPr>
      </w:pPr>
      <w:r w:rsidRPr="0026230B">
        <w:rPr>
          <w:rFonts w:ascii="Times New Roman" w:hAnsi="Times New Roman" w:cs="Times New Roman"/>
          <w:b/>
          <w:smallCaps/>
          <w:color w:val="002060"/>
          <w:sz w:val="36"/>
          <w:lang w:val="en-GB"/>
        </w:rPr>
        <w:t xml:space="preserve">Draft Programme </w:t>
      </w: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  <w:lang w:val="en-GB"/>
        </w:rPr>
      </w:pP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  <w:lang w:val="en-GB"/>
        </w:rPr>
      </w:pPr>
      <w:r w:rsidRPr="0098293A">
        <w:rPr>
          <w:rFonts w:ascii="Times New Roman" w:hAnsi="Times New Roman" w:cs="Times New Roman"/>
          <w:b/>
          <w:u w:val="single"/>
          <w:lang w:val="en-GB"/>
        </w:rPr>
        <w:t xml:space="preserve">Day 1: 24 April 2018, Tuesday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71"/>
      </w:tblGrid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09.30 - 10.00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Registration 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10.00 - 10.30                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OPENING SESSION</w:t>
            </w:r>
            <w:r w:rsidRPr="004C512C">
              <w:rPr>
                <w:rFonts w:ascii="Times New Roman" w:hAnsi="Times New Roman" w:cs="Times New Roman"/>
                <w:color w:val="002060"/>
                <w:lang w:val="en-GB"/>
              </w:rPr>
              <w:t xml:space="preserve"> </w:t>
            </w:r>
          </w:p>
          <w:p w:rsidR="00D00373" w:rsidRPr="0025663A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25663A">
              <w:rPr>
                <w:rFonts w:ascii="Times New Roman" w:hAnsi="Times New Roman" w:cs="Times New Roman"/>
                <w:lang w:val="en-GB"/>
              </w:rPr>
              <w:t>Recitation from the Holy Quran</w:t>
            </w:r>
          </w:p>
          <w:p w:rsidR="00D00373" w:rsidRPr="0025663A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25663A">
              <w:rPr>
                <w:rFonts w:ascii="Times New Roman" w:hAnsi="Times New Roman" w:cs="Times New Roman"/>
                <w:lang w:val="en-GB"/>
              </w:rPr>
              <w:t>Statement by the Secretary General of the OIC or Assistant Secretary General for Humanitarian, Cultural and Social Affairs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5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25663A">
              <w:rPr>
                <w:rFonts w:ascii="Times New Roman" w:hAnsi="Times New Roman" w:cs="Times New Roman"/>
                <w:lang w:val="en-GB"/>
              </w:rPr>
              <w:t>Statement by Director General of the Statistical, Economic and Social Research and Training Centre for Islamic Countries (SESRIC)</w:t>
            </w:r>
          </w:p>
        </w:tc>
      </w:tr>
      <w:tr w:rsidR="0098293A" w:rsidRPr="0098293A" w:rsidTr="00B67933">
        <w:trPr>
          <w:trHeight w:val="396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10.30-11.00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Coffee Break</w:t>
            </w:r>
          </w:p>
        </w:tc>
      </w:tr>
      <w:tr w:rsidR="0098293A" w:rsidRPr="0098293A" w:rsidTr="00B67933">
        <w:trPr>
          <w:trHeight w:val="1444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11.00-12.30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Working Session 1:</w:t>
            </w:r>
            <w:r w:rsidRPr="004C512C">
              <w:rPr>
                <w:rFonts w:ascii="Times New Roman" w:hAnsi="Times New Roman" w:cs="Times New Roman"/>
                <w:color w:val="002060"/>
                <w:lang w:val="en-GB"/>
              </w:rPr>
              <w:t xml:space="preserve"> </w:t>
            </w: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 xml:space="preserve">State of Elderly in OIC Member States 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State of Elderly in OIC Member States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 xml:space="preserve"> by SESRIC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 xml:space="preserve">General discussion </w:t>
            </w:r>
          </w:p>
        </w:tc>
      </w:tr>
      <w:tr w:rsidR="0098293A" w:rsidRPr="0098293A" w:rsidTr="00B67933">
        <w:trPr>
          <w:trHeight w:val="555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12.30 – 13.30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Lunch and prayer break</w:t>
            </w:r>
          </w:p>
        </w:tc>
      </w:tr>
      <w:tr w:rsidR="0098293A" w:rsidRPr="0098293A" w:rsidTr="00D00373">
        <w:trPr>
          <w:trHeight w:val="566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13.30 - 15.00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Working Session 2: Perspectives of International and Regional Organisations on Addressing Challenges Faced by Elderly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Madrid International Plan of Action on Ageing 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>by UN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Global Strategy and Action Plan on Ageing and Health 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>by WHO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Policy Framework and Plan of Action on Ageing 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>by African Union</w:t>
            </w:r>
          </w:p>
          <w:p w:rsidR="00D00373" w:rsidRPr="00D556CF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D556CF">
              <w:rPr>
                <w:rFonts w:ascii="Times New Roman" w:hAnsi="Times New Roman" w:cs="Times New Roman"/>
                <w:lang w:val="en-GB"/>
              </w:rPr>
              <w:t xml:space="preserve">League of Arab States’ experience/expertise on </w:t>
            </w:r>
            <w:bookmarkStart w:id="0" w:name="_GoBack"/>
            <w:bookmarkEnd w:id="0"/>
            <w:r w:rsidRPr="00D556CF">
              <w:rPr>
                <w:rFonts w:ascii="Times New Roman" w:hAnsi="Times New Roman" w:cs="Times New Roman"/>
                <w:lang w:val="en-GB"/>
              </w:rPr>
              <w:t xml:space="preserve">Elderly </w:t>
            </w:r>
            <w:r w:rsidRPr="00D556CF">
              <w:rPr>
                <w:rFonts w:ascii="Times New Roman" w:hAnsi="Times New Roman" w:cs="Times New Roman"/>
                <w:i/>
                <w:lang w:val="en-GB"/>
              </w:rPr>
              <w:t>by LAS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General debate and discussion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lastRenderedPageBreak/>
              <w:t>15.00 – 15.30</w:t>
            </w:r>
          </w:p>
        </w:tc>
        <w:tc>
          <w:tcPr>
            <w:tcW w:w="7371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Coffee Break</w:t>
            </w:r>
          </w:p>
        </w:tc>
      </w:tr>
      <w:tr w:rsidR="00D00373" w:rsidRPr="0098293A" w:rsidTr="00B67933">
        <w:trPr>
          <w:trHeight w:val="2198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15.30 - 17.30</w:t>
            </w:r>
          </w:p>
        </w:tc>
        <w:tc>
          <w:tcPr>
            <w:tcW w:w="7371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 xml:space="preserve">Working Session 3: National Practices and Perspectives on Addressing Challenges Faced by Elderly 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3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Interventions by Member States about their national practices and initiatives including national level action plans.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5"/>
              </w:numPr>
              <w:spacing w:before="60" w:after="12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Contributions by OIC institutions (</w:t>
            </w:r>
            <w:r w:rsidRPr="009829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SESRIC, IPHRC, IDB, ISESCO, ICYF-DC, ICCIA, ISSF, IUMS, </w:t>
            </w:r>
            <w:proofErr w:type="gramStart"/>
            <w:r w:rsidRPr="009829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IIFA</w:t>
            </w:r>
            <w:proofErr w:type="gramEnd"/>
            <w:r w:rsidRPr="009829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)...</w:t>
            </w:r>
          </w:p>
        </w:tc>
      </w:tr>
    </w:tbl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  <w:lang w:val="en-GB"/>
        </w:rPr>
      </w:pP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  <w:lang w:val="en-GB"/>
        </w:rPr>
      </w:pPr>
    </w:p>
    <w:p w:rsidR="00D00373" w:rsidRPr="0098293A" w:rsidRDefault="00D00373" w:rsidP="00D00373">
      <w:pPr>
        <w:spacing w:before="240"/>
        <w:rPr>
          <w:rFonts w:ascii="Times New Roman" w:hAnsi="Times New Roman" w:cs="Times New Roman"/>
          <w:b/>
          <w:u w:val="single"/>
          <w:lang w:val="en-GB"/>
        </w:rPr>
      </w:pPr>
      <w:r w:rsidRPr="0098293A">
        <w:rPr>
          <w:rFonts w:ascii="Times New Roman" w:hAnsi="Times New Roman" w:cs="Times New Roman"/>
          <w:b/>
          <w:u w:val="single"/>
          <w:lang w:val="en-GB"/>
        </w:rPr>
        <w:t>Day 2: 25 April 2018, Wednesday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98293A" w:rsidRPr="0098293A" w:rsidTr="00B67933">
        <w:trPr>
          <w:trHeight w:val="1729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09.30 - 11.00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Working Session 4: Towards an OIC Plan of Action on Elderly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Recommendations for Possible Actions to Improve the State of Elderly  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>by SESRIC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Interventions by OIC Member States and general discussion</w:t>
            </w:r>
          </w:p>
        </w:tc>
      </w:tr>
      <w:tr w:rsidR="0098293A" w:rsidRPr="0098293A" w:rsidTr="00B67933">
        <w:trPr>
          <w:trHeight w:val="575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11.00 - 11.30</w:t>
            </w:r>
          </w:p>
        </w:tc>
        <w:tc>
          <w:tcPr>
            <w:tcW w:w="7512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Coffee Break</w:t>
            </w:r>
          </w:p>
        </w:tc>
      </w:tr>
      <w:tr w:rsidR="0098293A" w:rsidRPr="0098293A" w:rsidTr="00B67933">
        <w:trPr>
          <w:trHeight w:val="1194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11.30 – 13.30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color w:val="002060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Working Session 5: Towards an OIC Plan of Action on Elderly (cont’d)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General discussion</w:t>
            </w:r>
          </w:p>
        </w:tc>
      </w:tr>
      <w:tr w:rsidR="0098293A" w:rsidRPr="0098293A" w:rsidTr="00B67933"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13.30 - 14.30</w:t>
            </w:r>
          </w:p>
        </w:tc>
        <w:tc>
          <w:tcPr>
            <w:tcW w:w="7512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i/>
                <w:lang w:val="en-GB"/>
              </w:rPr>
            </w:pPr>
            <w:r w:rsidRPr="0098293A">
              <w:rPr>
                <w:rFonts w:ascii="Times New Roman" w:hAnsi="Times New Roman" w:cs="Times New Roman"/>
                <w:i/>
                <w:lang w:val="en-GB"/>
              </w:rPr>
              <w:t>Lunch and prayer</w:t>
            </w:r>
          </w:p>
        </w:tc>
      </w:tr>
      <w:tr w:rsidR="00D00373" w:rsidRPr="0098293A" w:rsidTr="00B67933">
        <w:trPr>
          <w:trHeight w:val="1402"/>
        </w:trPr>
        <w:tc>
          <w:tcPr>
            <w:tcW w:w="1668" w:type="dxa"/>
            <w:vAlign w:val="center"/>
          </w:tcPr>
          <w:p w:rsidR="00D00373" w:rsidRPr="0098293A" w:rsidRDefault="00D00373" w:rsidP="00B67933">
            <w:pPr>
              <w:spacing w:before="120" w:after="12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>14.30 - 16.00</w:t>
            </w:r>
          </w:p>
        </w:tc>
        <w:tc>
          <w:tcPr>
            <w:tcW w:w="7512" w:type="dxa"/>
            <w:vAlign w:val="center"/>
          </w:tcPr>
          <w:p w:rsidR="00D00373" w:rsidRPr="004C512C" w:rsidRDefault="00D00373" w:rsidP="00B67933">
            <w:pPr>
              <w:spacing w:before="120" w:after="120"/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</w:pPr>
            <w:r w:rsidRPr="004C512C">
              <w:rPr>
                <w:rFonts w:ascii="Times New Roman" w:hAnsi="Times New Roman" w:cs="Times New Roman"/>
                <w:b/>
                <w:i/>
                <w:color w:val="002060"/>
                <w:sz w:val="24"/>
                <w:lang w:val="en-GB"/>
              </w:rPr>
              <w:t>CLOSING SESSION</w:t>
            </w:r>
          </w:p>
          <w:p w:rsidR="00D00373" w:rsidRPr="0098293A" w:rsidRDefault="00D00373" w:rsidP="00D00373">
            <w:pPr>
              <w:pStyle w:val="ListParagraph"/>
              <w:numPr>
                <w:ilvl w:val="0"/>
                <w:numId w:val="1"/>
              </w:numPr>
              <w:spacing w:before="240" w:after="160"/>
              <w:contextualSpacing w:val="0"/>
              <w:rPr>
                <w:rFonts w:ascii="Times New Roman" w:hAnsi="Times New Roman" w:cs="Times New Roman"/>
                <w:lang w:val="en-GB"/>
              </w:rPr>
            </w:pPr>
            <w:r w:rsidRPr="0098293A">
              <w:rPr>
                <w:rFonts w:ascii="Times New Roman" w:hAnsi="Times New Roman" w:cs="Times New Roman"/>
                <w:lang w:val="en-GB"/>
              </w:rPr>
              <w:t xml:space="preserve">Outcome and Recommendations of the Workshop and closing remarks </w:t>
            </w:r>
            <w:r w:rsidRPr="0098293A">
              <w:rPr>
                <w:rFonts w:ascii="Times New Roman" w:hAnsi="Times New Roman" w:cs="Times New Roman"/>
                <w:i/>
                <w:lang w:val="en-GB"/>
              </w:rPr>
              <w:t>by the OIC General Secretariat</w:t>
            </w:r>
          </w:p>
        </w:tc>
      </w:tr>
    </w:tbl>
    <w:p w:rsidR="00D00373" w:rsidRPr="0098293A" w:rsidRDefault="00D00373" w:rsidP="00D00373">
      <w:pPr>
        <w:rPr>
          <w:rFonts w:ascii="Times New Roman" w:hAnsi="Times New Roman" w:cs="Times New Roman"/>
          <w:lang w:val="en-GB"/>
        </w:rPr>
      </w:pPr>
    </w:p>
    <w:sectPr w:rsidR="00D00373" w:rsidRPr="00982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594D"/>
    <w:multiLevelType w:val="hybridMultilevel"/>
    <w:tmpl w:val="28B4CBBA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43BFB"/>
    <w:multiLevelType w:val="hybridMultilevel"/>
    <w:tmpl w:val="947C0768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2776F"/>
    <w:multiLevelType w:val="hybridMultilevel"/>
    <w:tmpl w:val="5E42704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52F77"/>
    <w:multiLevelType w:val="hybridMultilevel"/>
    <w:tmpl w:val="2FC0579E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02EC4"/>
    <w:multiLevelType w:val="hybridMultilevel"/>
    <w:tmpl w:val="BF3A8762"/>
    <w:lvl w:ilvl="0" w:tplc="DA5A26E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73"/>
    <w:rsid w:val="001651BE"/>
    <w:rsid w:val="0025663A"/>
    <w:rsid w:val="0026230B"/>
    <w:rsid w:val="0027376E"/>
    <w:rsid w:val="00376FDF"/>
    <w:rsid w:val="003F0C33"/>
    <w:rsid w:val="004938F9"/>
    <w:rsid w:val="004C512C"/>
    <w:rsid w:val="00776704"/>
    <w:rsid w:val="008379B1"/>
    <w:rsid w:val="0084782A"/>
    <w:rsid w:val="00906638"/>
    <w:rsid w:val="00915074"/>
    <w:rsid w:val="0098293A"/>
    <w:rsid w:val="00A47B3F"/>
    <w:rsid w:val="00A744E6"/>
    <w:rsid w:val="00AC2154"/>
    <w:rsid w:val="00AF74D9"/>
    <w:rsid w:val="00B15F1A"/>
    <w:rsid w:val="00B54B41"/>
    <w:rsid w:val="00B63B72"/>
    <w:rsid w:val="00B673D2"/>
    <w:rsid w:val="00BE7448"/>
    <w:rsid w:val="00D00373"/>
    <w:rsid w:val="00D556CF"/>
    <w:rsid w:val="00F710C1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64DE3-7B2C-4C1B-B2C7-F3487C1A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373"/>
    <w:pPr>
      <w:spacing w:before="0" w:after="200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373"/>
    <w:pPr>
      <w:ind w:left="720"/>
      <w:contextualSpacing/>
    </w:pPr>
  </w:style>
  <w:style w:type="paragraph" w:customStyle="1" w:styleId="Default">
    <w:name w:val="Default"/>
    <w:rsid w:val="00D0037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table" w:styleId="TableGrid">
    <w:name w:val="Table Grid"/>
    <w:basedOn w:val="TableNormal"/>
    <w:uiPriority w:val="59"/>
    <w:rsid w:val="00D00373"/>
    <w:pPr>
      <w:spacing w:before="0"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Bagci</dc:creator>
  <cp:lastModifiedBy>Isse Hassan</cp:lastModifiedBy>
  <cp:revision>9</cp:revision>
  <dcterms:created xsi:type="dcterms:W3CDTF">2018-03-22T12:20:00Z</dcterms:created>
  <dcterms:modified xsi:type="dcterms:W3CDTF">2018-03-28T08:55:00Z</dcterms:modified>
</cp:coreProperties>
</file>